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湖南省思想政治工作创新案例、优秀集体和优秀个人推荐情况汇总表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240" w:lineRule="exact"/>
        <w:ind w:firstLine="240" w:firstLineChars="1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呈报单位（盖章）：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>
        <w:rPr>
          <w:rFonts w:hint="eastAsia" w:ascii="楷体" w:hAnsi="楷体" w:eastAsia="楷体"/>
          <w:sz w:val="24"/>
          <w:szCs w:val="24"/>
        </w:rPr>
        <w:t>呈报日期：</w:t>
      </w:r>
    </w:p>
    <w:p>
      <w:pPr>
        <w:spacing w:line="240" w:lineRule="exact"/>
        <w:ind w:firstLine="720" w:firstLineChars="300"/>
        <w:jc w:val="center"/>
        <w:rPr>
          <w:rFonts w:hint="eastAsia" w:ascii="楷体" w:hAnsi="楷体" w:eastAsia="楷体"/>
          <w:sz w:val="24"/>
          <w:szCs w:val="24"/>
        </w:rPr>
      </w:pPr>
    </w:p>
    <w:tbl>
      <w:tblPr>
        <w:tblStyle w:val="7"/>
        <w:tblW w:w="13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379"/>
        <w:gridCol w:w="481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6379" w:type="dxa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推荐类别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（创新案例、优秀集体、优秀个人）</w:t>
            </w:r>
          </w:p>
        </w:tc>
        <w:tc>
          <w:tcPr>
            <w:tcW w:w="4819" w:type="dxa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推荐对象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（案例名称、集体名称、个人姓名）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办公电话：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传真：</w:t>
      </w:r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手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机： </w:t>
      </w:r>
      <w:r>
        <w:rPr>
          <w:rFonts w:ascii="仿宋" w:hAnsi="仿宋" w:eastAsia="仿宋"/>
          <w:sz w:val="24"/>
          <w:szCs w:val="24"/>
        </w:rPr>
        <w:t xml:space="preserve">   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邮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箱：</w:t>
      </w:r>
    </w:p>
    <w:p>
      <w:pPr>
        <w:ind w:firstLine="240" w:firstLineChars="100"/>
        <w:rPr>
          <w:rFonts w:hint="eastAsia" w:ascii="仿宋" w:hAnsi="仿宋" w:eastAsia="仿宋"/>
          <w:sz w:val="24"/>
          <w:szCs w:val="24"/>
        </w:rPr>
      </w:pPr>
    </w:p>
    <w:p>
      <w:pPr>
        <w:jc w:val="both"/>
        <w:rPr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ascii="等线 Light" w:hAnsi="等线 Light" w:eastAsia="等线 Light"/>
          <w:b/>
          <w:sz w:val="36"/>
          <w:szCs w:val="36"/>
        </w:rPr>
      </w:pPr>
      <w:r>
        <w:rPr>
          <w:rFonts w:hint="eastAsia" w:ascii="等线 Light" w:hAnsi="等线 Light" w:eastAsia="等线 Light"/>
          <w:b/>
          <w:sz w:val="36"/>
          <w:szCs w:val="36"/>
        </w:rPr>
        <w:t>湖南省思想政治工作创新案例</w:t>
      </w:r>
    </w:p>
    <w:p>
      <w:pPr>
        <w:jc w:val="center"/>
        <w:rPr>
          <w:rFonts w:ascii="等线 Light" w:hAnsi="等线 Light" w:eastAsia="等线 Light"/>
          <w:b/>
          <w:sz w:val="36"/>
          <w:szCs w:val="36"/>
        </w:rPr>
      </w:pPr>
      <w:r>
        <w:rPr>
          <w:rFonts w:hint="eastAsia" w:ascii="等线 Light" w:hAnsi="等线 Light" w:eastAsia="等线 Light"/>
          <w:b/>
          <w:sz w:val="36"/>
          <w:szCs w:val="36"/>
        </w:rPr>
        <w:t>申 报 表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rFonts w:hint="eastAsia"/>
          <w:sz w:val="36"/>
          <w:szCs w:val="36"/>
        </w:rPr>
      </w:pPr>
    </w:p>
    <w:p>
      <w:pPr>
        <w:ind w:firstLine="1400" w:firstLineChars="500"/>
        <w:rPr>
          <w:rFonts w:ascii="仿宋" w:hAnsi="仿宋" w:eastAsia="仿宋"/>
          <w:sz w:val="28"/>
          <w:szCs w:val="28"/>
        </w:rPr>
      </w:pPr>
    </w:p>
    <w:p>
      <w:pPr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案例名称：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</w:p>
    <w:p>
      <w:pPr>
        <w:wordWrap w:val="0"/>
        <w:ind w:firstLine="2240" w:firstLineChars="800"/>
        <w:jc w:val="center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申报单位：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</w:t>
      </w:r>
    </w:p>
    <w:p>
      <w:pPr>
        <w:wordWrap w:val="0"/>
        <w:jc w:val="center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ind w:firstLine="840" w:firstLineChars="3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填报时间：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</w:t>
      </w:r>
    </w:p>
    <w:p>
      <w:pPr>
        <w:ind w:firstLine="1050" w:firstLineChars="500"/>
        <w:jc w:val="center"/>
        <w:rPr>
          <w:rFonts w:hint="eastAsia" w:ascii="宋体" w:hAnsi="宋体" w:eastAsia="宋体"/>
          <w:szCs w:val="21"/>
          <w:u w:val="single"/>
        </w:rPr>
      </w:pPr>
    </w:p>
    <w:p>
      <w:pPr>
        <w:wordWrap w:val="0"/>
        <w:ind w:firstLine="1050" w:firstLineChars="500"/>
        <w:jc w:val="center"/>
        <w:rPr>
          <w:rFonts w:ascii="宋体" w:hAnsi="宋体" w:eastAsia="宋体"/>
          <w:szCs w:val="21"/>
          <w:u w:val="single"/>
        </w:rPr>
      </w:pPr>
    </w:p>
    <w:p>
      <w:pPr>
        <w:wordWrap w:val="0"/>
        <w:ind w:firstLine="1050" w:firstLineChars="500"/>
        <w:jc w:val="center"/>
        <w:rPr>
          <w:rFonts w:ascii="宋体" w:hAnsi="宋体" w:eastAsia="宋体"/>
          <w:szCs w:val="21"/>
          <w:u w:val="single"/>
        </w:rPr>
      </w:pP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</w:t>
      </w: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hint="eastAsia" w:ascii="宋体" w:hAnsi="宋体" w:eastAsia="宋体"/>
          <w:szCs w:val="21"/>
        </w:rPr>
      </w:pPr>
    </w:p>
    <w:p>
      <w:pPr>
        <w:ind w:firstLine="3080" w:firstLineChars="1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中共湖南省委宣传</w:t>
      </w:r>
    </w:p>
    <w:p>
      <w:pPr>
        <w:wordWrap w:val="0"/>
        <w:ind w:firstLine="2520" w:firstLineChars="9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湖南省思想政治工作研究会</w:t>
      </w:r>
    </w:p>
    <w:p>
      <w:pPr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018</w:t>
      </w:r>
      <w:r>
        <w:rPr>
          <w:rFonts w:hint="eastAsia" w:ascii="仿宋" w:hAnsi="仿宋" w:eastAsia="仿宋"/>
          <w:sz w:val="28"/>
          <w:szCs w:val="28"/>
        </w:rPr>
        <w:t>年6月</w:t>
      </w:r>
    </w:p>
    <w:p>
      <w:pPr>
        <w:wordWrap w:val="0"/>
        <w:ind w:firstLine="1400" w:firstLineChars="5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wordWrap w:val="0"/>
        <w:ind w:firstLine="1400" w:firstLineChars="5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</w:rPr>
        <w:t>填 表 说 明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本表打印填写，使用仿宋小四号字，数字统一使用阿拉伯数字。</w:t>
      </w:r>
    </w:p>
    <w:p>
      <w:pPr>
        <w:wordWrap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“申报类别”指学校思想政治工作、企业思想政治工作、事业单位思想政治工作、基层思想政治工作、网络思想政治工作。</w:t>
      </w:r>
    </w:p>
    <w:p>
      <w:pPr>
        <w:wordWrap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“申报单位”指案例具体责任单位或部门。</w:t>
      </w:r>
    </w:p>
    <w:p>
      <w:pPr>
        <w:wordWrap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“案例概况”填写思想政治工作的创新做法、主要成效、启示思考等，2</w:t>
      </w:r>
      <w:r>
        <w:rPr>
          <w:rFonts w:ascii="仿宋" w:hAnsi="仿宋" w:eastAsia="仿宋"/>
          <w:sz w:val="30"/>
          <w:szCs w:val="30"/>
        </w:rPr>
        <w:t>000</w:t>
      </w:r>
      <w:r>
        <w:rPr>
          <w:rFonts w:hint="eastAsia" w:ascii="仿宋" w:hAnsi="仿宋" w:eastAsia="仿宋"/>
          <w:sz w:val="30"/>
          <w:szCs w:val="30"/>
        </w:rPr>
        <w:t>字以内。</w:t>
      </w:r>
    </w:p>
    <w:p>
      <w:pPr>
        <w:wordWrap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“推荐单位”指案例具体责任单位或部门所在单位。</w:t>
      </w:r>
    </w:p>
    <w:p>
      <w:pPr>
        <w:wordWrap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此表一式2份，A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纸打印。</w:t>
      </w:r>
    </w:p>
    <w:p>
      <w:pPr>
        <w:wordWrap w:val="0"/>
        <w:rPr>
          <w:rFonts w:ascii="仿宋" w:hAnsi="仿宋" w:eastAsia="仿宋"/>
          <w:sz w:val="30"/>
          <w:szCs w:val="30"/>
        </w:rPr>
      </w:pPr>
    </w:p>
    <w:p>
      <w:pPr>
        <w:wordWrap w:val="0"/>
        <w:rPr>
          <w:rFonts w:ascii="仿宋" w:hAnsi="仿宋" w:eastAsia="仿宋"/>
          <w:sz w:val="30"/>
          <w:szCs w:val="30"/>
        </w:rPr>
      </w:pPr>
    </w:p>
    <w:p>
      <w:pPr>
        <w:wordWrap w:val="0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</w:p>
    <w:p>
      <w:pPr>
        <w:wordWrap w:val="0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</w:p>
    <w:p>
      <w:pPr>
        <w:wordWrap w:val="0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</w:p>
    <w:p>
      <w:pPr>
        <w:wordWrap w:val="0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</w:p>
    <w:p>
      <w:pPr>
        <w:wordWrap w:val="0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</w:p>
    <w:p>
      <w:pPr>
        <w:wordWrap w:val="0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</w:p>
    <w:p>
      <w:pPr>
        <w:wordWrap w:val="0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</w:p>
    <w:p>
      <w:pPr>
        <w:wordWrap w:val="0"/>
        <w:jc w:val="center"/>
        <w:rPr>
          <w:rFonts w:ascii="仿宋" w:hAnsi="仿宋" w:eastAsia="仿宋"/>
          <w:sz w:val="30"/>
          <w:szCs w:val="30"/>
        </w:rPr>
      </w:pPr>
    </w:p>
    <w:p>
      <w:pPr>
        <w:wordWrap w:val="0"/>
        <w:ind w:firstLine="7440" w:firstLineChars="3100"/>
        <w:jc w:val="center"/>
        <w:rPr>
          <w:rFonts w:ascii="仿宋" w:hAnsi="仿宋" w:eastAsia="仿宋"/>
          <w:sz w:val="24"/>
          <w:szCs w:val="24"/>
        </w:rPr>
      </w:pP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13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案例名称</w:t>
            </w:r>
          </w:p>
        </w:tc>
        <w:tc>
          <w:tcPr>
            <w:tcW w:w="6883" w:type="dxa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13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申报类别</w:t>
            </w:r>
          </w:p>
        </w:tc>
        <w:tc>
          <w:tcPr>
            <w:tcW w:w="6883" w:type="dxa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13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申报单位</w:t>
            </w:r>
          </w:p>
        </w:tc>
        <w:tc>
          <w:tcPr>
            <w:tcW w:w="6883" w:type="dxa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13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项目主要</w:t>
            </w:r>
          </w:p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负 责 人</w:t>
            </w:r>
          </w:p>
        </w:tc>
        <w:tc>
          <w:tcPr>
            <w:tcW w:w="6883" w:type="dxa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案</w:t>
            </w:r>
          </w:p>
          <w:p>
            <w:pPr>
              <w:wordWrap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例</w:t>
            </w:r>
          </w:p>
          <w:p>
            <w:pPr>
              <w:wordWrap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概</w:t>
            </w:r>
          </w:p>
          <w:p>
            <w:pPr>
              <w:wordWrap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况</w:t>
            </w:r>
          </w:p>
        </w:tc>
        <w:tc>
          <w:tcPr>
            <w:tcW w:w="6883" w:type="dxa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wordWrap w:val="0"/>
        <w:jc w:val="center"/>
        <w:rPr>
          <w:rFonts w:ascii="仿宋" w:hAnsi="仿宋" w:eastAsia="仿宋"/>
          <w:sz w:val="24"/>
          <w:szCs w:val="24"/>
        </w:rPr>
      </w:pPr>
    </w:p>
    <w:p>
      <w:pPr>
        <w:wordWrap w:val="0"/>
        <w:jc w:val="center"/>
        <w:rPr>
          <w:rFonts w:hint="eastAsia" w:ascii="仿宋" w:hAnsi="仿宋" w:eastAsia="仿宋"/>
          <w:sz w:val="24"/>
          <w:szCs w:val="24"/>
        </w:rPr>
      </w:pP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案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例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概</w:t>
            </w:r>
          </w:p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况</w:t>
            </w:r>
          </w:p>
        </w:tc>
        <w:tc>
          <w:tcPr>
            <w:tcW w:w="6883" w:type="dxa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wordWrap w:val="0"/>
        <w:jc w:val="center"/>
        <w:rPr>
          <w:rFonts w:ascii="仿宋" w:hAnsi="仿宋" w:eastAsia="仿宋"/>
          <w:sz w:val="24"/>
          <w:szCs w:val="24"/>
        </w:rPr>
      </w:pPr>
    </w:p>
    <w:p>
      <w:pPr>
        <w:wordWrap w:val="0"/>
        <w:jc w:val="center"/>
        <w:rPr>
          <w:rFonts w:ascii="仿宋" w:hAnsi="仿宋" w:eastAsia="仿宋"/>
          <w:sz w:val="24"/>
          <w:szCs w:val="24"/>
        </w:rPr>
      </w:pP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案</w:t>
            </w:r>
          </w:p>
          <w:p>
            <w:pPr>
              <w:wordWrap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例</w:t>
            </w:r>
          </w:p>
          <w:p>
            <w:pPr>
              <w:wordWrap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概</w:t>
            </w:r>
          </w:p>
          <w:p>
            <w:pPr>
              <w:wordWrap w:val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况</w:t>
            </w:r>
          </w:p>
        </w:tc>
        <w:tc>
          <w:tcPr>
            <w:tcW w:w="6883" w:type="dxa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推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荐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见</w:t>
            </w:r>
          </w:p>
        </w:tc>
        <w:tc>
          <w:tcPr>
            <w:tcW w:w="6883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760" w:firstLineChars="17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wordWrap w:val="0"/>
              <w:ind w:firstLine="4200" w:firstLineChars="15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wordWrap w:val="0"/>
        <w:jc w:val="center"/>
        <w:rPr>
          <w:rFonts w:ascii="仿宋" w:hAnsi="仿宋" w:eastAsia="仿宋"/>
          <w:sz w:val="24"/>
          <w:szCs w:val="24"/>
        </w:rPr>
      </w:pPr>
    </w:p>
    <w:p>
      <w:pPr>
        <w:wordWrap w:val="0"/>
        <w:jc w:val="center"/>
        <w:rPr>
          <w:rFonts w:ascii="仿宋" w:hAnsi="仿宋" w:eastAsia="仿宋"/>
          <w:sz w:val="24"/>
          <w:szCs w:val="24"/>
        </w:rPr>
      </w:pPr>
    </w:p>
    <w:p>
      <w:pPr>
        <w:wordWrap w:val="0"/>
        <w:rPr>
          <w:rFonts w:eastAsiaTheme="minorHAnsi"/>
          <w:sz w:val="28"/>
          <w:szCs w:val="28"/>
        </w:rPr>
      </w:pPr>
      <w:r>
        <w:rPr>
          <w:rFonts w:hint="eastAsia" w:eastAsiaTheme="minorHAnsi"/>
          <w:sz w:val="28"/>
          <w:szCs w:val="28"/>
        </w:rPr>
        <w:t>附件3</w:t>
      </w:r>
    </w:p>
    <w:p>
      <w:pPr>
        <w:wordWrap w:val="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ascii="等线 Light" w:hAnsi="等线 Light" w:eastAsia="等线 Light"/>
          <w:b/>
          <w:sz w:val="36"/>
          <w:szCs w:val="36"/>
        </w:rPr>
      </w:pPr>
      <w:r>
        <w:rPr>
          <w:rFonts w:hint="eastAsia" w:ascii="等线 Light" w:hAnsi="等线 Light" w:eastAsia="等线 Light"/>
          <w:b/>
          <w:sz w:val="36"/>
          <w:szCs w:val="36"/>
        </w:rPr>
        <w:t>湖南省思想政治工作优秀集体</w:t>
      </w:r>
    </w:p>
    <w:p>
      <w:pPr>
        <w:wordWrap w:val="0"/>
        <w:jc w:val="center"/>
        <w:rPr>
          <w:rFonts w:ascii="等线 Light" w:hAnsi="等线 Light" w:eastAsia="等线 Light"/>
          <w:b/>
          <w:sz w:val="36"/>
          <w:szCs w:val="36"/>
        </w:rPr>
      </w:pPr>
      <w:r>
        <w:rPr>
          <w:rFonts w:hint="eastAsia" w:ascii="等线 Light" w:hAnsi="等线 Light" w:eastAsia="等线 Light"/>
          <w:b/>
          <w:sz w:val="36"/>
          <w:szCs w:val="36"/>
        </w:rPr>
        <w:t>申 报 表</w:t>
      </w:r>
    </w:p>
    <w:p>
      <w:pPr>
        <w:wordWrap w:val="0"/>
        <w:jc w:val="center"/>
        <w:rPr>
          <w:rFonts w:ascii="仿宋" w:hAnsi="仿宋" w:eastAsia="仿宋"/>
          <w:sz w:val="44"/>
          <w:szCs w:val="44"/>
        </w:rPr>
      </w:pPr>
    </w:p>
    <w:p>
      <w:pPr>
        <w:wordWrap w:val="0"/>
        <w:jc w:val="center"/>
        <w:rPr>
          <w:rFonts w:ascii="仿宋" w:hAnsi="仿宋" w:eastAsia="仿宋"/>
          <w:sz w:val="44"/>
          <w:szCs w:val="44"/>
        </w:rPr>
      </w:pPr>
    </w:p>
    <w:p>
      <w:pPr>
        <w:ind w:firstLine="840" w:firstLineChars="30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申报集体：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</w:t>
      </w:r>
    </w:p>
    <w:p>
      <w:pPr>
        <w:wordWrap w:val="0"/>
        <w:jc w:val="center"/>
        <w:rPr>
          <w:rFonts w:ascii="仿宋" w:hAnsi="仿宋" w:eastAsia="仿宋"/>
          <w:sz w:val="28"/>
          <w:szCs w:val="28"/>
          <w:u w:val="single"/>
        </w:rPr>
      </w:pPr>
    </w:p>
    <w:p>
      <w:pPr>
        <w:wordWrap w:val="0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填报单位：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</w:t>
      </w:r>
    </w:p>
    <w:p>
      <w:pPr>
        <w:wordWrap w:val="0"/>
        <w:jc w:val="center"/>
        <w:rPr>
          <w:rFonts w:ascii="仿宋" w:hAnsi="仿宋" w:eastAsia="仿宋"/>
          <w:sz w:val="28"/>
          <w:szCs w:val="28"/>
          <w:u w:val="single"/>
        </w:rPr>
      </w:pPr>
    </w:p>
    <w:p>
      <w:pPr>
        <w:wordWrap w:val="0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填报时间：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</w:t>
      </w:r>
    </w:p>
    <w:p>
      <w:pPr>
        <w:wordWrap w:val="0"/>
        <w:ind w:firstLine="360" w:firstLineChars="100"/>
        <w:jc w:val="center"/>
        <w:rPr>
          <w:rFonts w:ascii="仿宋" w:hAnsi="仿宋" w:eastAsia="仿宋"/>
          <w:sz w:val="36"/>
          <w:szCs w:val="36"/>
          <w:u w:val="single"/>
        </w:rPr>
      </w:pPr>
    </w:p>
    <w:p>
      <w:pPr>
        <w:wordWrap w:val="0"/>
        <w:ind w:firstLine="360" w:firstLineChars="100"/>
        <w:jc w:val="center"/>
        <w:rPr>
          <w:rFonts w:ascii="仿宋" w:hAnsi="仿宋" w:eastAsia="仿宋"/>
          <w:sz w:val="36"/>
          <w:szCs w:val="36"/>
          <w:u w:val="single"/>
        </w:rPr>
      </w:pPr>
    </w:p>
    <w:p>
      <w:pPr>
        <w:wordWrap w:val="0"/>
        <w:ind w:firstLine="360" w:firstLineChars="100"/>
        <w:jc w:val="center"/>
        <w:rPr>
          <w:rFonts w:ascii="仿宋" w:hAnsi="仿宋" w:eastAsia="仿宋"/>
          <w:sz w:val="36"/>
          <w:szCs w:val="36"/>
          <w:u w:val="single"/>
        </w:rPr>
      </w:pPr>
    </w:p>
    <w:p>
      <w:pPr>
        <w:wordWrap w:val="0"/>
        <w:ind w:firstLine="360" w:firstLineChars="100"/>
        <w:jc w:val="center"/>
        <w:rPr>
          <w:rFonts w:ascii="仿宋" w:hAnsi="仿宋" w:eastAsia="仿宋"/>
          <w:sz w:val="36"/>
          <w:szCs w:val="36"/>
          <w:u w:val="single"/>
        </w:rPr>
      </w:pPr>
    </w:p>
    <w:p>
      <w:pPr>
        <w:wordWrap w:val="0"/>
        <w:ind w:firstLine="360" w:firstLineChars="100"/>
        <w:jc w:val="center"/>
        <w:rPr>
          <w:rFonts w:ascii="仿宋" w:hAnsi="仿宋" w:eastAsia="仿宋"/>
          <w:sz w:val="36"/>
          <w:szCs w:val="36"/>
          <w:u w:val="single"/>
        </w:rPr>
      </w:pPr>
    </w:p>
    <w:p>
      <w:pPr>
        <w:wordWrap w:val="0"/>
        <w:jc w:val="center"/>
        <w:rPr>
          <w:rFonts w:hint="eastAsia" w:ascii="仿宋" w:hAnsi="仿宋" w:eastAsia="仿宋"/>
          <w:sz w:val="36"/>
          <w:szCs w:val="36"/>
          <w:u w:val="single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湖南省思想政治工作研究会</w:t>
      </w:r>
    </w:p>
    <w:p>
      <w:pPr>
        <w:wordWrap w:val="0"/>
        <w:ind w:firstLine="280" w:firstLineChars="1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2018</w:t>
      </w:r>
      <w:r>
        <w:rPr>
          <w:rFonts w:hint="eastAsia" w:ascii="仿宋" w:hAnsi="仿宋" w:eastAsia="仿宋"/>
          <w:sz w:val="28"/>
          <w:szCs w:val="28"/>
        </w:rPr>
        <w:t>年6月</w:t>
      </w:r>
    </w:p>
    <w:p>
      <w:pPr>
        <w:wordWrap w:val="0"/>
        <w:jc w:val="center"/>
        <w:rPr>
          <w:rFonts w:ascii="仿宋" w:hAnsi="仿宋" w:eastAsia="仿宋"/>
          <w:sz w:val="36"/>
          <w:szCs w:val="36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填 表 说 明</w:t>
      </w:r>
    </w:p>
    <w:p>
      <w:pPr>
        <w:rPr>
          <w:rFonts w:ascii="仿宋" w:hAnsi="仿宋" w:eastAsia="仿宋"/>
          <w:b/>
          <w:sz w:val="48"/>
          <w:szCs w:val="48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1.本表打印填写，使用仿宋小四号字，数字统一使用阿拉伯数字。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“申报集体”指拟表彰的具体责任单位或部门。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“申报类别”指学校思想政治工作、企业思想政治工作、事业单位思想政治工作、基层思想政治工作、网络思想政治工作。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．“主要事迹”填写思想政治工作的主要做法、主要成效等，2</w:t>
      </w:r>
      <w:r>
        <w:rPr>
          <w:rFonts w:ascii="仿宋" w:hAnsi="仿宋" w:eastAsia="仿宋"/>
          <w:sz w:val="30"/>
          <w:szCs w:val="30"/>
        </w:rPr>
        <w:t>000</w:t>
      </w:r>
      <w:r>
        <w:rPr>
          <w:rFonts w:hint="eastAsia" w:ascii="仿宋" w:hAnsi="仿宋" w:eastAsia="仿宋"/>
          <w:sz w:val="30"/>
          <w:szCs w:val="30"/>
        </w:rPr>
        <w:t>字以内。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5.</w:t>
      </w:r>
      <w:r>
        <w:rPr>
          <w:rFonts w:hint="eastAsia" w:ascii="仿宋" w:hAnsi="仿宋" w:eastAsia="仿宋"/>
          <w:sz w:val="30"/>
          <w:szCs w:val="30"/>
        </w:rPr>
        <w:t>“曾获何种奖励”填写申报单位近5年在思想政治工作方面所获得的奖励和荣誉，包括受表彰时间，评选表彰单位、荣誉名称等。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6.</w:t>
      </w:r>
      <w:r>
        <w:rPr>
          <w:rFonts w:hint="eastAsia" w:ascii="仿宋" w:hAnsi="仿宋" w:eastAsia="仿宋"/>
          <w:sz w:val="30"/>
          <w:szCs w:val="30"/>
        </w:rPr>
        <w:t>“推荐单位”指申报集体所在单位。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．此表一式2份，A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纸打印。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</w:p>
    <w:tbl>
      <w:tblPr>
        <w:tblStyle w:val="7"/>
        <w:tblW w:w="8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6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申报集体</w:t>
            </w:r>
          </w:p>
        </w:tc>
        <w:tc>
          <w:tcPr>
            <w:tcW w:w="65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申报类别</w:t>
            </w:r>
          </w:p>
        </w:tc>
        <w:tc>
          <w:tcPr>
            <w:tcW w:w="65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6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迹</w:t>
            </w:r>
          </w:p>
        </w:tc>
        <w:tc>
          <w:tcPr>
            <w:tcW w:w="65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迹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jc w:val="center"/>
        <w:rPr>
          <w:rFonts w:hint="eastAsia" w:ascii="仿宋" w:hAnsi="仿宋" w:eastAsia="仿宋"/>
          <w:b/>
          <w:sz w:val="24"/>
          <w:szCs w:val="24"/>
        </w:rPr>
      </w:pPr>
    </w:p>
    <w:tbl>
      <w:tblPr>
        <w:tblStyle w:val="7"/>
        <w:tblW w:w="8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6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迹</w:t>
            </w:r>
          </w:p>
        </w:tc>
        <w:tc>
          <w:tcPr>
            <w:tcW w:w="63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曾获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何种</w:t>
            </w:r>
          </w:p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奖励</w:t>
            </w:r>
          </w:p>
        </w:tc>
        <w:tc>
          <w:tcPr>
            <w:tcW w:w="63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推荐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意见</w:t>
            </w:r>
          </w:p>
        </w:tc>
        <w:tc>
          <w:tcPr>
            <w:tcW w:w="63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审批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机关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意见</w:t>
            </w:r>
          </w:p>
        </w:tc>
        <w:tc>
          <w:tcPr>
            <w:tcW w:w="63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rPr>
          <w:rFonts w:hint="eastAsia" w:ascii="仿宋" w:hAnsi="仿宋" w:eastAsia="仿宋"/>
          <w:b/>
          <w:sz w:val="24"/>
          <w:szCs w:val="24"/>
        </w:rPr>
      </w:pPr>
    </w:p>
    <w:p>
      <w:pPr>
        <w:jc w:val="right"/>
        <w:rPr>
          <w:rFonts w:ascii="仿宋" w:hAnsi="仿宋" w:eastAsia="仿宋"/>
          <w:b/>
          <w:sz w:val="24"/>
          <w:szCs w:val="24"/>
        </w:rPr>
      </w:pPr>
    </w:p>
    <w:p>
      <w:pPr>
        <w:rPr>
          <w:rFonts w:hint="eastAsia" w:eastAsiaTheme="minorHAnsi"/>
          <w:sz w:val="28"/>
          <w:szCs w:val="28"/>
        </w:rPr>
      </w:pPr>
    </w:p>
    <w:p>
      <w:pPr>
        <w:rPr>
          <w:rFonts w:hint="eastAsia" w:eastAsiaTheme="minorHAnsi"/>
          <w:sz w:val="28"/>
          <w:szCs w:val="28"/>
        </w:rPr>
      </w:pPr>
      <w:r>
        <w:rPr>
          <w:rFonts w:hint="eastAsia" w:eastAsiaTheme="minorHAnsi"/>
          <w:sz w:val="28"/>
          <w:szCs w:val="28"/>
        </w:rPr>
        <w:t>附件4</w:t>
      </w:r>
    </w:p>
    <w:p>
      <w:pPr>
        <w:jc w:val="center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湖南省思想政治工作优秀个人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申 报 表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填报单位：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</w:t>
      </w:r>
    </w:p>
    <w:p>
      <w:pPr>
        <w:jc w:val="center"/>
        <w:rPr>
          <w:rFonts w:ascii="仿宋" w:hAnsi="仿宋" w:eastAsia="仿宋"/>
          <w:sz w:val="28"/>
          <w:szCs w:val="28"/>
          <w:u w:val="single"/>
        </w:rPr>
      </w:pPr>
    </w:p>
    <w:p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填报时间：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</w:t>
      </w:r>
    </w:p>
    <w:p>
      <w:pPr>
        <w:jc w:val="center"/>
        <w:rPr>
          <w:rFonts w:ascii="仿宋" w:hAnsi="仿宋" w:eastAsia="仿宋"/>
          <w:sz w:val="44"/>
          <w:szCs w:val="44"/>
          <w:u w:val="single"/>
        </w:rPr>
      </w:pPr>
    </w:p>
    <w:p>
      <w:pPr>
        <w:jc w:val="center"/>
        <w:rPr>
          <w:rFonts w:ascii="仿宋" w:hAnsi="仿宋" w:eastAsia="仿宋"/>
          <w:sz w:val="44"/>
          <w:szCs w:val="44"/>
          <w:u w:val="single"/>
        </w:rPr>
      </w:pPr>
    </w:p>
    <w:p>
      <w:pPr>
        <w:jc w:val="center"/>
        <w:rPr>
          <w:rFonts w:ascii="仿宋" w:hAnsi="仿宋" w:eastAsia="仿宋"/>
          <w:sz w:val="44"/>
          <w:szCs w:val="44"/>
          <w:u w:val="single"/>
        </w:rPr>
      </w:pPr>
    </w:p>
    <w:p>
      <w:pPr>
        <w:jc w:val="center"/>
        <w:rPr>
          <w:rFonts w:ascii="仿宋" w:hAnsi="仿宋" w:eastAsia="仿宋"/>
          <w:sz w:val="44"/>
          <w:szCs w:val="44"/>
          <w:u w:val="single"/>
        </w:rPr>
      </w:pPr>
    </w:p>
    <w:p>
      <w:pPr>
        <w:jc w:val="center"/>
        <w:rPr>
          <w:rFonts w:ascii="仿宋" w:hAnsi="仿宋" w:eastAsia="仿宋"/>
          <w:sz w:val="44"/>
          <w:szCs w:val="44"/>
          <w:u w:val="single"/>
        </w:rPr>
      </w:pPr>
    </w:p>
    <w:p>
      <w:pPr>
        <w:jc w:val="center"/>
        <w:rPr>
          <w:rFonts w:ascii="仿宋" w:hAnsi="仿宋" w:eastAsia="仿宋"/>
          <w:sz w:val="44"/>
          <w:szCs w:val="44"/>
          <w:u w:val="single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湖南省思想政治工作研究会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018</w:t>
      </w:r>
      <w:r>
        <w:rPr>
          <w:rFonts w:hint="eastAsia" w:ascii="仿宋" w:hAnsi="仿宋" w:eastAsia="仿宋"/>
          <w:sz w:val="28"/>
          <w:szCs w:val="28"/>
        </w:rPr>
        <w:t>年6月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hint="eastAsia" w:ascii="仿宋" w:hAnsi="仿宋" w:eastAsia="仿宋"/>
          <w:sz w:val="24"/>
          <w:szCs w:val="24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填 表 说 明</w:t>
      </w:r>
    </w:p>
    <w:p>
      <w:pPr>
        <w:jc w:val="center"/>
        <w:rPr>
          <w:rFonts w:ascii="仿宋" w:hAnsi="仿宋" w:eastAsia="仿宋"/>
          <w:b/>
          <w:sz w:val="18"/>
          <w:szCs w:val="18"/>
        </w:rPr>
      </w:pPr>
    </w:p>
    <w:p>
      <w:pPr>
        <w:jc w:val="center"/>
        <w:rPr>
          <w:rFonts w:ascii="仿宋" w:hAnsi="仿宋" w:eastAsia="仿宋"/>
          <w:b/>
          <w:sz w:val="18"/>
          <w:szCs w:val="18"/>
        </w:rPr>
      </w:pPr>
    </w:p>
    <w:p>
      <w:pPr>
        <w:jc w:val="center"/>
        <w:rPr>
          <w:rFonts w:hint="eastAsia" w:ascii="仿宋" w:hAnsi="仿宋" w:eastAsia="仿宋"/>
          <w:b/>
          <w:sz w:val="18"/>
          <w:szCs w:val="18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1.本表打印填写，使用仿宋小四号字，数字统一使用阿拉伯数字。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“政工专业职称”指政工员、助理政工师、政工师、高级政工师、教授级高级政工师、未获得政工专业职称的请填“无”。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“申报类别”指学校思想政治工作、企业思想政治工作、事业单位思想政治工作、基层思想政治工作、网络思想政治工作。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/>
          <w:sz w:val="30"/>
          <w:szCs w:val="30"/>
        </w:rPr>
        <w:t>“从事思想政治工作年限”指专职或主要精力从事思想政治工作的年限。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5.</w:t>
      </w:r>
      <w:r>
        <w:rPr>
          <w:rFonts w:hint="eastAsia" w:ascii="仿宋" w:hAnsi="仿宋" w:eastAsia="仿宋"/>
          <w:sz w:val="30"/>
          <w:szCs w:val="30"/>
        </w:rPr>
        <w:t>“主要事迹”填写从事思想政治工作的主要表现、突出业绩等，2</w:t>
      </w:r>
      <w:r>
        <w:rPr>
          <w:rFonts w:ascii="仿宋" w:hAnsi="仿宋" w:eastAsia="仿宋"/>
          <w:sz w:val="30"/>
          <w:szCs w:val="30"/>
        </w:rPr>
        <w:t>000</w:t>
      </w:r>
      <w:r>
        <w:rPr>
          <w:rFonts w:hint="eastAsia" w:ascii="仿宋" w:hAnsi="仿宋" w:eastAsia="仿宋"/>
          <w:sz w:val="30"/>
          <w:szCs w:val="30"/>
        </w:rPr>
        <w:t>字以内。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6.</w:t>
      </w:r>
      <w:r>
        <w:rPr>
          <w:rFonts w:hint="eastAsia" w:ascii="仿宋" w:hAnsi="仿宋" w:eastAsia="仿宋"/>
          <w:sz w:val="30"/>
          <w:szCs w:val="30"/>
        </w:rPr>
        <w:t>“曾获何种奖励”填写推荐人选近5年在思想政治工作方面所获得的奖励和荣誉，包括受表彰时间、评选表彰单位、荣誉名称等。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7.</w:t>
      </w:r>
      <w:r>
        <w:rPr>
          <w:rFonts w:hint="eastAsia" w:ascii="仿宋" w:hAnsi="仿宋" w:eastAsia="仿宋"/>
          <w:sz w:val="30"/>
          <w:szCs w:val="30"/>
        </w:rPr>
        <w:t>此表一式2份，A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纸打印。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7"/>
        <w:tblW w:w="81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48"/>
        <w:gridCol w:w="1055"/>
        <w:gridCol w:w="1766"/>
        <w:gridCol w:w="113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姓名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性别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年月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面貌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文化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程度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参加工作时间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工作单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位及行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政职务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政工专业职称及获得时间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申报类别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从事思想政治工作年限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历</w:t>
            </w:r>
          </w:p>
        </w:tc>
        <w:tc>
          <w:tcPr>
            <w:tcW w:w="660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迹</w:t>
            </w:r>
          </w:p>
        </w:tc>
        <w:tc>
          <w:tcPr>
            <w:tcW w:w="660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jc w:val="right"/>
        <w:rPr>
          <w:rFonts w:ascii="仿宋" w:hAnsi="仿宋" w:eastAsia="仿宋"/>
          <w:sz w:val="24"/>
          <w:szCs w:val="24"/>
        </w:rPr>
      </w:pP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迹</w:t>
            </w:r>
          </w:p>
        </w:tc>
        <w:tc>
          <w:tcPr>
            <w:tcW w:w="6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8"/>
        <w:ind w:left="7772" w:firstLine="0" w:firstLineChars="0"/>
        <w:rPr>
          <w:rFonts w:ascii="仿宋" w:hAnsi="仿宋" w:eastAsia="仿宋"/>
          <w:sz w:val="24"/>
          <w:szCs w:val="24"/>
        </w:rPr>
      </w:pPr>
    </w:p>
    <w:p>
      <w:pPr>
        <w:pStyle w:val="8"/>
        <w:ind w:left="7772" w:firstLine="0" w:firstLineChars="0"/>
        <w:rPr>
          <w:rFonts w:hint="eastAsia" w:ascii="仿宋" w:hAnsi="仿宋" w:eastAsia="仿宋"/>
          <w:sz w:val="24"/>
          <w:szCs w:val="24"/>
        </w:rPr>
      </w:pP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迹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曾获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何种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奖励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推荐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意见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审批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机关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意见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ind w:right="960"/>
        <w:rPr>
          <w:rFonts w:ascii="仿宋" w:hAnsi="仿宋" w:eastAsia="仿宋"/>
          <w:sz w:val="24"/>
          <w:szCs w:val="24"/>
        </w:rPr>
      </w:pPr>
    </w:p>
    <w:p>
      <w:pPr>
        <w:ind w:right="960"/>
        <w:rPr>
          <w:rFonts w:ascii="仿宋" w:hAnsi="仿宋" w:eastAsia="仿宋"/>
          <w:sz w:val="24"/>
          <w:szCs w:val="24"/>
        </w:rPr>
      </w:pPr>
    </w:p>
    <w:p>
      <w:pPr>
        <w:ind w:right="960"/>
        <w:rPr>
          <w:rFonts w:hint="eastAsia" w:ascii="仿宋" w:hAnsi="仿宋" w:eastAsia="仿宋"/>
          <w:sz w:val="24"/>
          <w:szCs w:val="24"/>
        </w:rPr>
      </w:pPr>
    </w:p>
    <w:p>
      <w:pPr>
        <w:jc w:val="right"/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11"/>
    <w:rsid w:val="000121E3"/>
    <w:rsid w:val="0010244A"/>
    <w:rsid w:val="00181CA1"/>
    <w:rsid w:val="0025087F"/>
    <w:rsid w:val="00261C24"/>
    <w:rsid w:val="002626C6"/>
    <w:rsid w:val="002A505B"/>
    <w:rsid w:val="002E748A"/>
    <w:rsid w:val="00301111"/>
    <w:rsid w:val="003E0177"/>
    <w:rsid w:val="00466C6D"/>
    <w:rsid w:val="00552054"/>
    <w:rsid w:val="00605D6C"/>
    <w:rsid w:val="00661977"/>
    <w:rsid w:val="0069449B"/>
    <w:rsid w:val="0074430C"/>
    <w:rsid w:val="00773A40"/>
    <w:rsid w:val="008334CB"/>
    <w:rsid w:val="008D4B87"/>
    <w:rsid w:val="009642B3"/>
    <w:rsid w:val="00A07C19"/>
    <w:rsid w:val="00A55A95"/>
    <w:rsid w:val="00A77F4D"/>
    <w:rsid w:val="00C23C9D"/>
    <w:rsid w:val="00C53C75"/>
    <w:rsid w:val="00CB6B95"/>
    <w:rsid w:val="00D42F1A"/>
    <w:rsid w:val="00E006B9"/>
    <w:rsid w:val="00E9024E"/>
    <w:rsid w:val="00ED3FB9"/>
    <w:rsid w:val="00F76426"/>
    <w:rsid w:val="5C8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81DCF-695E-4721-B220-691772B9AD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337</Words>
  <Characters>1926</Characters>
  <Lines>16</Lines>
  <Paragraphs>4</Paragraphs>
  <TotalTime>5</TotalTime>
  <ScaleCrop>false</ScaleCrop>
  <LinksUpToDate>false</LinksUpToDate>
  <CharactersWithSpaces>2259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2018-08-08T02:34:00Z</dcterms:created>
  <dc:creator>活在梦里-pc</dc:creator>
  <cp:lastModifiedBy>TY</cp:lastModifiedBy>
  <dcterms:modified xsi:type="dcterms:W3CDTF">2018-08-08T03:21:47Z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