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15" w:rsidRPr="008B780B" w:rsidRDefault="006C4E15" w:rsidP="006C4E15">
      <w:pPr>
        <w:spacing w:line="360" w:lineRule="auto"/>
        <w:jc w:val="left"/>
        <w:rPr>
          <w:rFonts w:ascii="黑体" w:eastAsia="黑体" w:hAnsi="黑体"/>
          <w:b/>
          <w:bCs/>
          <w:sz w:val="21"/>
          <w:szCs w:val="21"/>
        </w:rPr>
      </w:pPr>
      <w:r>
        <w:rPr>
          <w:rFonts w:ascii="仿宋_GB2312" w:hint="eastAsia"/>
          <w:b/>
          <w:bCs/>
          <w:sz w:val="24"/>
        </w:rPr>
        <w:t xml:space="preserve">  </w:t>
      </w:r>
      <w:r w:rsidRPr="008B780B">
        <w:rPr>
          <w:rFonts w:ascii="黑体" w:eastAsia="黑体" w:hAnsi="黑体" w:hint="eastAsia"/>
          <w:b/>
          <w:bCs/>
          <w:sz w:val="21"/>
          <w:szCs w:val="21"/>
        </w:rPr>
        <w:t>附件1：</w:t>
      </w:r>
      <w:r w:rsidRPr="008B780B">
        <w:rPr>
          <w:rFonts w:ascii="黑体" w:eastAsia="黑体" w:hAnsi="黑体"/>
          <w:b/>
          <w:bCs/>
          <w:sz w:val="21"/>
          <w:szCs w:val="21"/>
        </w:rPr>
        <w:t xml:space="preserve"> </w:t>
      </w:r>
    </w:p>
    <w:p w:rsidR="006C4E15" w:rsidRPr="00C81191" w:rsidRDefault="006C4E15" w:rsidP="006C4E15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0"/>
        </w:rPr>
      </w:pPr>
      <w:r w:rsidRPr="00C81191">
        <w:rPr>
          <w:rFonts w:asciiTheme="majorEastAsia" w:eastAsiaTheme="majorEastAsia" w:hAnsiTheme="majorEastAsia" w:hint="eastAsia"/>
          <w:b/>
          <w:bCs/>
          <w:sz w:val="30"/>
        </w:rPr>
        <w:t>湖南科技大学2021年度人才引进计划申请表</w:t>
      </w:r>
    </w:p>
    <w:p w:rsidR="006C4E15" w:rsidRPr="00C33A8E" w:rsidRDefault="006C4E15" w:rsidP="006C4E15">
      <w:pPr>
        <w:spacing w:line="360" w:lineRule="auto"/>
        <w:jc w:val="left"/>
        <w:rPr>
          <w:rFonts w:ascii="仿宋_GB2312"/>
          <w:b/>
          <w:bCs/>
          <w:sz w:val="24"/>
        </w:rPr>
      </w:pPr>
      <w:r w:rsidRPr="00C33A8E">
        <w:rPr>
          <w:rFonts w:ascii="仿宋_GB2312" w:hint="eastAsia"/>
          <w:b/>
          <w:bCs/>
          <w:sz w:val="24"/>
        </w:rPr>
        <w:t>单位名称</w:t>
      </w:r>
      <w:r>
        <w:rPr>
          <w:rFonts w:ascii="仿宋_GB2312" w:hint="eastAsia"/>
          <w:b/>
          <w:bCs/>
          <w:sz w:val="24"/>
        </w:rPr>
        <w:t>（盖章）</w:t>
      </w:r>
      <w:r w:rsidRPr="00C33A8E">
        <w:rPr>
          <w:rFonts w:ascii="仿宋_GB2312" w:hint="eastAsia"/>
          <w:b/>
          <w:bCs/>
          <w:sz w:val="24"/>
        </w:rPr>
        <w:t>：</w:t>
      </w: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2675"/>
        <w:gridCol w:w="1893"/>
        <w:gridCol w:w="1235"/>
        <w:gridCol w:w="1136"/>
        <w:gridCol w:w="1185"/>
        <w:gridCol w:w="1501"/>
        <w:gridCol w:w="1560"/>
        <w:gridCol w:w="996"/>
      </w:tblGrid>
      <w:tr w:rsidR="006C4E15" w:rsidRPr="00E34FD2" w:rsidTr="00820680">
        <w:trPr>
          <w:cantSplit/>
          <w:trHeight w:val="327"/>
          <w:jc w:val="center"/>
        </w:trPr>
        <w:tc>
          <w:tcPr>
            <w:tcW w:w="7457" w:type="dxa"/>
            <w:gridSpan w:val="4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本单位现状</w:t>
            </w:r>
          </w:p>
        </w:tc>
        <w:tc>
          <w:tcPr>
            <w:tcW w:w="3822" w:type="dxa"/>
            <w:gridSpan w:val="3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现在学生人数</w:t>
            </w:r>
          </w:p>
        </w:tc>
        <w:tc>
          <w:tcPr>
            <w:tcW w:w="1560" w:type="dxa"/>
            <w:vMerge w:val="restart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计划引进人数（博士/教授）</w:t>
            </w:r>
          </w:p>
        </w:tc>
        <w:tc>
          <w:tcPr>
            <w:tcW w:w="996" w:type="dxa"/>
            <w:vMerge w:val="restart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备注</w:t>
            </w:r>
          </w:p>
        </w:tc>
      </w:tr>
      <w:tr w:rsidR="006C4E15" w:rsidRPr="00E34FD2" w:rsidTr="00820680">
        <w:trPr>
          <w:cantSplit/>
          <w:trHeight w:val="513"/>
          <w:jc w:val="center"/>
        </w:trPr>
        <w:tc>
          <w:tcPr>
            <w:tcW w:w="1654" w:type="dxa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所属一级学科</w:t>
            </w:r>
          </w:p>
        </w:tc>
        <w:tc>
          <w:tcPr>
            <w:tcW w:w="2675" w:type="dxa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系部</w:t>
            </w:r>
          </w:p>
        </w:tc>
        <w:tc>
          <w:tcPr>
            <w:tcW w:w="1893" w:type="dxa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本科专业名称</w:t>
            </w:r>
          </w:p>
        </w:tc>
        <w:tc>
          <w:tcPr>
            <w:tcW w:w="1235" w:type="dxa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现有专任教师数</w:t>
            </w:r>
          </w:p>
        </w:tc>
        <w:tc>
          <w:tcPr>
            <w:tcW w:w="1136" w:type="dxa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本部</w:t>
            </w:r>
          </w:p>
        </w:tc>
        <w:tc>
          <w:tcPr>
            <w:tcW w:w="1185" w:type="dxa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潇湘学院</w:t>
            </w:r>
          </w:p>
        </w:tc>
        <w:tc>
          <w:tcPr>
            <w:tcW w:w="1501" w:type="dxa"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在校研究生数</w:t>
            </w:r>
          </w:p>
        </w:tc>
        <w:tc>
          <w:tcPr>
            <w:tcW w:w="1560" w:type="dxa"/>
            <w:vMerge/>
            <w:vAlign w:val="center"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vMerge/>
          </w:tcPr>
          <w:p w:rsidR="006C4E15" w:rsidRPr="004E6E56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471"/>
          <w:jc w:val="center"/>
        </w:trPr>
        <w:tc>
          <w:tcPr>
            <w:tcW w:w="1654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6C4E15" w:rsidRPr="00B5141B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93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471"/>
          <w:jc w:val="center"/>
        </w:trPr>
        <w:tc>
          <w:tcPr>
            <w:tcW w:w="1654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93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471"/>
          <w:jc w:val="center"/>
        </w:trPr>
        <w:tc>
          <w:tcPr>
            <w:tcW w:w="1654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93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471"/>
          <w:jc w:val="center"/>
        </w:trPr>
        <w:tc>
          <w:tcPr>
            <w:tcW w:w="1654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6C4E15" w:rsidRPr="009771DB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93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471"/>
          <w:jc w:val="center"/>
        </w:trPr>
        <w:tc>
          <w:tcPr>
            <w:tcW w:w="1654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93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471"/>
          <w:jc w:val="center"/>
        </w:trPr>
        <w:tc>
          <w:tcPr>
            <w:tcW w:w="1654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6C4E15" w:rsidRPr="009771DB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93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471"/>
          <w:jc w:val="center"/>
        </w:trPr>
        <w:tc>
          <w:tcPr>
            <w:tcW w:w="1654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93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471"/>
          <w:jc w:val="center"/>
        </w:trPr>
        <w:tc>
          <w:tcPr>
            <w:tcW w:w="1654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93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394"/>
          <w:jc w:val="center"/>
        </w:trPr>
        <w:tc>
          <w:tcPr>
            <w:tcW w:w="1654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  <w:r w:rsidRPr="004E6E56">
              <w:rPr>
                <w:rFonts w:ascii="仿宋_GB2312" w:hint="eastAsia"/>
                <w:b/>
                <w:sz w:val="21"/>
                <w:szCs w:val="21"/>
              </w:rPr>
              <w:t>公共课部名称</w:t>
            </w:r>
          </w:p>
        </w:tc>
        <w:tc>
          <w:tcPr>
            <w:tcW w:w="267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C4E15" w:rsidRPr="00607B0F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szCs w:val="21"/>
              </w:rPr>
              <w:t>/</w:t>
            </w:r>
          </w:p>
        </w:tc>
        <w:tc>
          <w:tcPr>
            <w:tcW w:w="1235" w:type="dxa"/>
          </w:tcPr>
          <w:p w:rsidR="006C4E15" w:rsidRPr="00607B0F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/</w:t>
            </w:r>
          </w:p>
        </w:tc>
        <w:tc>
          <w:tcPr>
            <w:tcW w:w="1185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/</w:t>
            </w:r>
          </w:p>
        </w:tc>
        <w:tc>
          <w:tcPr>
            <w:tcW w:w="1560" w:type="dxa"/>
            <w:vAlign w:val="center"/>
          </w:tcPr>
          <w:p w:rsidR="006C4E15" w:rsidRPr="00E34FD2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C4E15" w:rsidRPr="00E34FD2" w:rsidTr="00820680">
        <w:trPr>
          <w:cantSplit/>
          <w:trHeight w:hRule="exact" w:val="430"/>
          <w:jc w:val="center"/>
        </w:trPr>
        <w:tc>
          <w:tcPr>
            <w:tcW w:w="6222" w:type="dxa"/>
            <w:gridSpan w:val="3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  <w:r w:rsidRPr="00B24A25">
              <w:rPr>
                <w:rFonts w:ascii="仿宋_GB2312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1235" w:type="dxa"/>
          </w:tcPr>
          <w:p w:rsidR="006C4E15" w:rsidRPr="00607B0F" w:rsidRDefault="006C4E15" w:rsidP="00820680">
            <w:pPr>
              <w:spacing w:line="277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6" w:type="dxa"/>
          </w:tcPr>
          <w:p w:rsidR="006C4E15" w:rsidRDefault="006C4E15" w:rsidP="00820680">
            <w:pPr>
              <w:spacing w:line="277" w:lineRule="exact"/>
              <w:jc w:val="center"/>
              <w:rPr>
                <w:rFonts w:ascii="仿宋_GB2312"/>
                <w:szCs w:val="21"/>
              </w:rPr>
            </w:pPr>
          </w:p>
        </w:tc>
      </w:tr>
    </w:tbl>
    <w:p w:rsidR="00AD18D7" w:rsidRDefault="007829BD">
      <w:r>
        <w:rPr>
          <w:rFonts w:ascii="仿宋_GB2312" w:hint="eastAsia"/>
          <w:sz w:val="24"/>
        </w:rPr>
        <w:t>填表人：</w:t>
      </w:r>
      <w:r w:rsidR="003C452C">
        <w:rPr>
          <w:rFonts w:ascii="仿宋_GB2312" w:hint="eastAsia"/>
          <w:sz w:val="24"/>
        </w:rPr>
        <w:t xml:space="preserve">             </w:t>
      </w:r>
      <w:r>
        <w:rPr>
          <w:rFonts w:ascii="仿宋_GB2312" w:hint="eastAsia"/>
          <w:sz w:val="24"/>
        </w:rPr>
        <w:t xml:space="preserve"> 审核人（单位主要领导）：                      填报日期：               </w:t>
      </w:r>
      <w:r w:rsidRPr="00E34FD2">
        <w:rPr>
          <w:rFonts w:ascii="仿宋_GB2312" w:hint="eastAsia"/>
          <w:sz w:val="24"/>
        </w:rPr>
        <w:t>年   月</w:t>
      </w:r>
      <w:r>
        <w:rPr>
          <w:rFonts w:ascii="仿宋_GB2312" w:hint="eastAsia"/>
          <w:sz w:val="24"/>
        </w:rPr>
        <w:t xml:space="preserve">   日</w:t>
      </w:r>
    </w:p>
    <w:sectPr w:rsidR="00AD18D7" w:rsidSect="007829B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0C" w:rsidRDefault="008F5B0C" w:rsidP="007829BD">
      <w:r>
        <w:separator/>
      </w:r>
    </w:p>
  </w:endnote>
  <w:endnote w:type="continuationSeparator" w:id="0">
    <w:p w:rsidR="008F5B0C" w:rsidRDefault="008F5B0C" w:rsidP="0078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0C" w:rsidRDefault="008F5B0C" w:rsidP="007829BD">
      <w:r>
        <w:separator/>
      </w:r>
    </w:p>
  </w:footnote>
  <w:footnote w:type="continuationSeparator" w:id="0">
    <w:p w:rsidR="008F5B0C" w:rsidRDefault="008F5B0C" w:rsidP="00782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E15"/>
    <w:rsid w:val="000001EE"/>
    <w:rsid w:val="00000E74"/>
    <w:rsid w:val="00001CEE"/>
    <w:rsid w:val="00001DB6"/>
    <w:rsid w:val="00001DDD"/>
    <w:rsid w:val="0000225A"/>
    <w:rsid w:val="00002ABE"/>
    <w:rsid w:val="00003ADB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F66"/>
    <w:rsid w:val="00087533"/>
    <w:rsid w:val="000916B9"/>
    <w:rsid w:val="0009252B"/>
    <w:rsid w:val="00092924"/>
    <w:rsid w:val="00092C53"/>
    <w:rsid w:val="0009314D"/>
    <w:rsid w:val="00093A4D"/>
    <w:rsid w:val="00093DB9"/>
    <w:rsid w:val="000949EB"/>
    <w:rsid w:val="0009593E"/>
    <w:rsid w:val="0009638B"/>
    <w:rsid w:val="00096626"/>
    <w:rsid w:val="000A0552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98C"/>
    <w:rsid w:val="000E145D"/>
    <w:rsid w:val="000E1533"/>
    <w:rsid w:val="000E1643"/>
    <w:rsid w:val="000E3F8B"/>
    <w:rsid w:val="000E7D3E"/>
    <w:rsid w:val="000E7FCE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4CE"/>
    <w:rsid w:val="00120201"/>
    <w:rsid w:val="00121A56"/>
    <w:rsid w:val="001227C6"/>
    <w:rsid w:val="00123568"/>
    <w:rsid w:val="0012586C"/>
    <w:rsid w:val="00127A17"/>
    <w:rsid w:val="00130063"/>
    <w:rsid w:val="0013220A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82B"/>
    <w:rsid w:val="00143B05"/>
    <w:rsid w:val="00145767"/>
    <w:rsid w:val="001459C3"/>
    <w:rsid w:val="00146413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141D"/>
    <w:rsid w:val="0016233E"/>
    <w:rsid w:val="001624D5"/>
    <w:rsid w:val="00162E9B"/>
    <w:rsid w:val="00163356"/>
    <w:rsid w:val="001638FA"/>
    <w:rsid w:val="00163E6F"/>
    <w:rsid w:val="001650CF"/>
    <w:rsid w:val="00165DED"/>
    <w:rsid w:val="001662D9"/>
    <w:rsid w:val="00166A7F"/>
    <w:rsid w:val="00166BA7"/>
    <w:rsid w:val="00167EC1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D0D8E"/>
    <w:rsid w:val="001D1B2B"/>
    <w:rsid w:val="001D2771"/>
    <w:rsid w:val="001D2E38"/>
    <w:rsid w:val="001D35AD"/>
    <w:rsid w:val="001D3ADB"/>
    <w:rsid w:val="001D6BC5"/>
    <w:rsid w:val="001D7550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7E6"/>
    <w:rsid w:val="00276FA9"/>
    <w:rsid w:val="002802D0"/>
    <w:rsid w:val="00280628"/>
    <w:rsid w:val="002809BA"/>
    <w:rsid w:val="0028117A"/>
    <w:rsid w:val="0028147E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E3B"/>
    <w:rsid w:val="002A23ED"/>
    <w:rsid w:val="002A246B"/>
    <w:rsid w:val="002A436D"/>
    <w:rsid w:val="002A5E9C"/>
    <w:rsid w:val="002A7B06"/>
    <w:rsid w:val="002A7F4F"/>
    <w:rsid w:val="002B024A"/>
    <w:rsid w:val="002B1273"/>
    <w:rsid w:val="002B12F9"/>
    <w:rsid w:val="002B1A60"/>
    <w:rsid w:val="002B3148"/>
    <w:rsid w:val="002B5B19"/>
    <w:rsid w:val="002B5ED9"/>
    <w:rsid w:val="002B6084"/>
    <w:rsid w:val="002B6669"/>
    <w:rsid w:val="002B71DB"/>
    <w:rsid w:val="002C039E"/>
    <w:rsid w:val="002C0546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55B"/>
    <w:rsid w:val="00303D05"/>
    <w:rsid w:val="00304012"/>
    <w:rsid w:val="00304D06"/>
    <w:rsid w:val="003064AA"/>
    <w:rsid w:val="0030677B"/>
    <w:rsid w:val="003070DF"/>
    <w:rsid w:val="003071FE"/>
    <w:rsid w:val="003078BB"/>
    <w:rsid w:val="00307E74"/>
    <w:rsid w:val="00307F11"/>
    <w:rsid w:val="003112F6"/>
    <w:rsid w:val="00311469"/>
    <w:rsid w:val="00311605"/>
    <w:rsid w:val="00311C70"/>
    <w:rsid w:val="00311D4B"/>
    <w:rsid w:val="00312367"/>
    <w:rsid w:val="0031263C"/>
    <w:rsid w:val="003147D4"/>
    <w:rsid w:val="00314C58"/>
    <w:rsid w:val="003155E4"/>
    <w:rsid w:val="00315E57"/>
    <w:rsid w:val="00315F53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333"/>
    <w:rsid w:val="0034556A"/>
    <w:rsid w:val="00345AAD"/>
    <w:rsid w:val="00346156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57D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840"/>
    <w:rsid w:val="003A07F1"/>
    <w:rsid w:val="003A1403"/>
    <w:rsid w:val="003A2AF6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52C"/>
    <w:rsid w:val="003C4AB0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C55"/>
    <w:rsid w:val="003F2D2C"/>
    <w:rsid w:val="003F2E3B"/>
    <w:rsid w:val="003F2E72"/>
    <w:rsid w:val="003F3ADB"/>
    <w:rsid w:val="003F4336"/>
    <w:rsid w:val="003F44E4"/>
    <w:rsid w:val="003F565C"/>
    <w:rsid w:val="003F59AE"/>
    <w:rsid w:val="003F5DB5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F36"/>
    <w:rsid w:val="00411C01"/>
    <w:rsid w:val="0041271C"/>
    <w:rsid w:val="00412935"/>
    <w:rsid w:val="0041431B"/>
    <w:rsid w:val="00415029"/>
    <w:rsid w:val="004156EF"/>
    <w:rsid w:val="00415B20"/>
    <w:rsid w:val="00416F2C"/>
    <w:rsid w:val="0041798F"/>
    <w:rsid w:val="00420A14"/>
    <w:rsid w:val="00421627"/>
    <w:rsid w:val="00421A56"/>
    <w:rsid w:val="00424412"/>
    <w:rsid w:val="00425E18"/>
    <w:rsid w:val="0042624F"/>
    <w:rsid w:val="00426603"/>
    <w:rsid w:val="0042697E"/>
    <w:rsid w:val="0042724D"/>
    <w:rsid w:val="004276BE"/>
    <w:rsid w:val="004276F8"/>
    <w:rsid w:val="0043183F"/>
    <w:rsid w:val="0043330D"/>
    <w:rsid w:val="00434247"/>
    <w:rsid w:val="00434D44"/>
    <w:rsid w:val="0043517E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603DE"/>
    <w:rsid w:val="00462495"/>
    <w:rsid w:val="00462DE5"/>
    <w:rsid w:val="004649C3"/>
    <w:rsid w:val="00465A67"/>
    <w:rsid w:val="0046630D"/>
    <w:rsid w:val="004677FF"/>
    <w:rsid w:val="004679F3"/>
    <w:rsid w:val="00467E1F"/>
    <w:rsid w:val="00470F4B"/>
    <w:rsid w:val="00472BCA"/>
    <w:rsid w:val="00474549"/>
    <w:rsid w:val="00476855"/>
    <w:rsid w:val="00477C72"/>
    <w:rsid w:val="004809E2"/>
    <w:rsid w:val="0048157E"/>
    <w:rsid w:val="004816CD"/>
    <w:rsid w:val="00481BF2"/>
    <w:rsid w:val="00481F52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D90"/>
    <w:rsid w:val="00497F2F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5143"/>
    <w:rsid w:val="004E58D7"/>
    <w:rsid w:val="004E686D"/>
    <w:rsid w:val="004E70FB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E27"/>
    <w:rsid w:val="00501F65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E78"/>
    <w:rsid w:val="0050667A"/>
    <w:rsid w:val="00507B6D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2588"/>
    <w:rsid w:val="00522F32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61E9"/>
    <w:rsid w:val="005570A6"/>
    <w:rsid w:val="005616FA"/>
    <w:rsid w:val="005626B9"/>
    <w:rsid w:val="005678E8"/>
    <w:rsid w:val="00567FA2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E0B1A"/>
    <w:rsid w:val="005E16D9"/>
    <w:rsid w:val="005E340E"/>
    <w:rsid w:val="005E462D"/>
    <w:rsid w:val="005E4994"/>
    <w:rsid w:val="005E5C45"/>
    <w:rsid w:val="005E6C01"/>
    <w:rsid w:val="005F1778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53D"/>
    <w:rsid w:val="006027DC"/>
    <w:rsid w:val="00602AAF"/>
    <w:rsid w:val="00603B73"/>
    <w:rsid w:val="006045CD"/>
    <w:rsid w:val="0060502A"/>
    <w:rsid w:val="00605271"/>
    <w:rsid w:val="006060E7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7464"/>
    <w:rsid w:val="00647780"/>
    <w:rsid w:val="00650BA6"/>
    <w:rsid w:val="00651DC3"/>
    <w:rsid w:val="006536D2"/>
    <w:rsid w:val="0065552C"/>
    <w:rsid w:val="00655E08"/>
    <w:rsid w:val="006604F7"/>
    <w:rsid w:val="00662632"/>
    <w:rsid w:val="006627F9"/>
    <w:rsid w:val="00665BCC"/>
    <w:rsid w:val="0066622E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B0353"/>
    <w:rsid w:val="006B0723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4E15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62A"/>
    <w:rsid w:val="006F46B6"/>
    <w:rsid w:val="006F4D08"/>
    <w:rsid w:val="006F506C"/>
    <w:rsid w:val="006F64B7"/>
    <w:rsid w:val="006F65A1"/>
    <w:rsid w:val="006F67D7"/>
    <w:rsid w:val="007007B4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D25"/>
    <w:rsid w:val="00714C97"/>
    <w:rsid w:val="007151BB"/>
    <w:rsid w:val="00715867"/>
    <w:rsid w:val="0071674A"/>
    <w:rsid w:val="00716FAC"/>
    <w:rsid w:val="007176C1"/>
    <w:rsid w:val="00720F8B"/>
    <w:rsid w:val="0072114B"/>
    <w:rsid w:val="00722577"/>
    <w:rsid w:val="00724DA9"/>
    <w:rsid w:val="00724F2B"/>
    <w:rsid w:val="00725822"/>
    <w:rsid w:val="00726A76"/>
    <w:rsid w:val="00726D53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CA9"/>
    <w:rsid w:val="00747076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F82"/>
    <w:rsid w:val="00775F83"/>
    <w:rsid w:val="00776942"/>
    <w:rsid w:val="00777778"/>
    <w:rsid w:val="007818E0"/>
    <w:rsid w:val="00782272"/>
    <w:rsid w:val="007826F8"/>
    <w:rsid w:val="007829BD"/>
    <w:rsid w:val="00782E22"/>
    <w:rsid w:val="007836DD"/>
    <w:rsid w:val="00784648"/>
    <w:rsid w:val="00785E08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458"/>
    <w:rsid w:val="007B10F3"/>
    <w:rsid w:val="007B2C64"/>
    <w:rsid w:val="007B2DA3"/>
    <w:rsid w:val="007B3080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8003D3"/>
    <w:rsid w:val="008008D1"/>
    <w:rsid w:val="00800C10"/>
    <w:rsid w:val="00801AEA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5FF"/>
    <w:rsid w:val="00812C5B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621A"/>
    <w:rsid w:val="008377A8"/>
    <w:rsid w:val="00841052"/>
    <w:rsid w:val="008429E4"/>
    <w:rsid w:val="00842FE3"/>
    <w:rsid w:val="00843D62"/>
    <w:rsid w:val="00844154"/>
    <w:rsid w:val="00845AE0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352A"/>
    <w:rsid w:val="008B39F8"/>
    <w:rsid w:val="008B4334"/>
    <w:rsid w:val="008B5451"/>
    <w:rsid w:val="008C01BB"/>
    <w:rsid w:val="008C02C4"/>
    <w:rsid w:val="008C07B9"/>
    <w:rsid w:val="008C1775"/>
    <w:rsid w:val="008C261E"/>
    <w:rsid w:val="008C5801"/>
    <w:rsid w:val="008C5DEB"/>
    <w:rsid w:val="008C642F"/>
    <w:rsid w:val="008C7824"/>
    <w:rsid w:val="008C7CA5"/>
    <w:rsid w:val="008D497A"/>
    <w:rsid w:val="008D5186"/>
    <w:rsid w:val="008D5816"/>
    <w:rsid w:val="008D6F5F"/>
    <w:rsid w:val="008E0566"/>
    <w:rsid w:val="008E0F41"/>
    <w:rsid w:val="008E0FE6"/>
    <w:rsid w:val="008E14A0"/>
    <w:rsid w:val="008E19A4"/>
    <w:rsid w:val="008E2031"/>
    <w:rsid w:val="008E2A38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5B0C"/>
    <w:rsid w:val="008F70F0"/>
    <w:rsid w:val="008F7756"/>
    <w:rsid w:val="008F7AA2"/>
    <w:rsid w:val="009001D8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E4"/>
    <w:rsid w:val="009124C5"/>
    <w:rsid w:val="009132FB"/>
    <w:rsid w:val="00914CA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400F9"/>
    <w:rsid w:val="009403E7"/>
    <w:rsid w:val="00940D73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4130"/>
    <w:rsid w:val="00974CD7"/>
    <w:rsid w:val="00977FB3"/>
    <w:rsid w:val="00980E09"/>
    <w:rsid w:val="00982968"/>
    <w:rsid w:val="00983090"/>
    <w:rsid w:val="00983D5E"/>
    <w:rsid w:val="00984A9F"/>
    <w:rsid w:val="00985462"/>
    <w:rsid w:val="0098568A"/>
    <w:rsid w:val="0098613B"/>
    <w:rsid w:val="009863C6"/>
    <w:rsid w:val="009901CE"/>
    <w:rsid w:val="00990FC8"/>
    <w:rsid w:val="009916EF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C5E"/>
    <w:rsid w:val="009E7975"/>
    <w:rsid w:val="009F04C5"/>
    <w:rsid w:val="009F4B4A"/>
    <w:rsid w:val="009F4E36"/>
    <w:rsid w:val="009F6A3B"/>
    <w:rsid w:val="009F7512"/>
    <w:rsid w:val="00A023EB"/>
    <w:rsid w:val="00A035F7"/>
    <w:rsid w:val="00A03A75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10CC"/>
    <w:rsid w:val="00A219D3"/>
    <w:rsid w:val="00A21D08"/>
    <w:rsid w:val="00A22274"/>
    <w:rsid w:val="00A22503"/>
    <w:rsid w:val="00A238F5"/>
    <w:rsid w:val="00A23D9A"/>
    <w:rsid w:val="00A23DAB"/>
    <w:rsid w:val="00A263C9"/>
    <w:rsid w:val="00A26558"/>
    <w:rsid w:val="00A302AD"/>
    <w:rsid w:val="00A30820"/>
    <w:rsid w:val="00A30EDB"/>
    <w:rsid w:val="00A318C9"/>
    <w:rsid w:val="00A32CD8"/>
    <w:rsid w:val="00A337FE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B32"/>
    <w:rsid w:val="00A649C9"/>
    <w:rsid w:val="00A64BAC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6F54"/>
    <w:rsid w:val="00AD7379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BE"/>
    <w:rsid w:val="00B55E95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61A5"/>
    <w:rsid w:val="00B779C6"/>
    <w:rsid w:val="00B802FA"/>
    <w:rsid w:val="00B80A9F"/>
    <w:rsid w:val="00B81066"/>
    <w:rsid w:val="00B81327"/>
    <w:rsid w:val="00B8349C"/>
    <w:rsid w:val="00B839C9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E87"/>
    <w:rsid w:val="00B940BA"/>
    <w:rsid w:val="00B9420B"/>
    <w:rsid w:val="00B95EE4"/>
    <w:rsid w:val="00B979E3"/>
    <w:rsid w:val="00BA04B8"/>
    <w:rsid w:val="00BA2C5C"/>
    <w:rsid w:val="00BA6775"/>
    <w:rsid w:val="00BA72C0"/>
    <w:rsid w:val="00BB0526"/>
    <w:rsid w:val="00BB13FF"/>
    <w:rsid w:val="00BB1EF4"/>
    <w:rsid w:val="00BB2AB1"/>
    <w:rsid w:val="00BB3422"/>
    <w:rsid w:val="00BB39D4"/>
    <w:rsid w:val="00BB4232"/>
    <w:rsid w:val="00BB49AF"/>
    <w:rsid w:val="00BB4FDB"/>
    <w:rsid w:val="00BB6235"/>
    <w:rsid w:val="00BB6720"/>
    <w:rsid w:val="00BB7906"/>
    <w:rsid w:val="00BC0409"/>
    <w:rsid w:val="00BC052B"/>
    <w:rsid w:val="00BC217B"/>
    <w:rsid w:val="00BC2421"/>
    <w:rsid w:val="00BC2F89"/>
    <w:rsid w:val="00BC3A12"/>
    <w:rsid w:val="00BC3EA2"/>
    <w:rsid w:val="00BC5BC3"/>
    <w:rsid w:val="00BC61C0"/>
    <w:rsid w:val="00BC626D"/>
    <w:rsid w:val="00BD05A8"/>
    <w:rsid w:val="00BD0C85"/>
    <w:rsid w:val="00BD0EAC"/>
    <w:rsid w:val="00BD1169"/>
    <w:rsid w:val="00BD1755"/>
    <w:rsid w:val="00BD1D00"/>
    <w:rsid w:val="00BD2567"/>
    <w:rsid w:val="00BD2821"/>
    <w:rsid w:val="00BD2F3C"/>
    <w:rsid w:val="00BD37FF"/>
    <w:rsid w:val="00BD401F"/>
    <w:rsid w:val="00BD4912"/>
    <w:rsid w:val="00BD56CE"/>
    <w:rsid w:val="00BD59C3"/>
    <w:rsid w:val="00BD5D44"/>
    <w:rsid w:val="00BD5E6E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2AF7"/>
    <w:rsid w:val="00C12BF8"/>
    <w:rsid w:val="00C12F5A"/>
    <w:rsid w:val="00C150CE"/>
    <w:rsid w:val="00C16441"/>
    <w:rsid w:val="00C203BE"/>
    <w:rsid w:val="00C20417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2318"/>
    <w:rsid w:val="00C83096"/>
    <w:rsid w:val="00C86611"/>
    <w:rsid w:val="00C9144D"/>
    <w:rsid w:val="00C92562"/>
    <w:rsid w:val="00C92592"/>
    <w:rsid w:val="00C92DF1"/>
    <w:rsid w:val="00C94404"/>
    <w:rsid w:val="00C95580"/>
    <w:rsid w:val="00C969B7"/>
    <w:rsid w:val="00C96AF0"/>
    <w:rsid w:val="00C96E97"/>
    <w:rsid w:val="00CA17E4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513D"/>
    <w:rsid w:val="00CB51E2"/>
    <w:rsid w:val="00CB55F6"/>
    <w:rsid w:val="00CB585D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798"/>
    <w:rsid w:val="00D51C30"/>
    <w:rsid w:val="00D52712"/>
    <w:rsid w:val="00D54FC0"/>
    <w:rsid w:val="00D5508F"/>
    <w:rsid w:val="00D55FD0"/>
    <w:rsid w:val="00D573D2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708A"/>
    <w:rsid w:val="00D87B67"/>
    <w:rsid w:val="00D87CE3"/>
    <w:rsid w:val="00D904CF"/>
    <w:rsid w:val="00D90B65"/>
    <w:rsid w:val="00D90DCD"/>
    <w:rsid w:val="00D91427"/>
    <w:rsid w:val="00D93289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F3A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502A"/>
    <w:rsid w:val="00E25046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32D3"/>
    <w:rsid w:val="00E733EF"/>
    <w:rsid w:val="00E73FBE"/>
    <w:rsid w:val="00E740C3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1A01"/>
    <w:rsid w:val="00EA1ED9"/>
    <w:rsid w:val="00EA259E"/>
    <w:rsid w:val="00EA2A62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5830"/>
    <w:rsid w:val="00EF5FFE"/>
    <w:rsid w:val="00EF7052"/>
    <w:rsid w:val="00EF7B34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46D7"/>
    <w:rsid w:val="00F64D37"/>
    <w:rsid w:val="00F65E71"/>
    <w:rsid w:val="00F668C5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36DB"/>
    <w:rsid w:val="00F83B01"/>
    <w:rsid w:val="00F84468"/>
    <w:rsid w:val="00F8464A"/>
    <w:rsid w:val="00F87507"/>
    <w:rsid w:val="00F87B4F"/>
    <w:rsid w:val="00F90745"/>
    <w:rsid w:val="00F92EEB"/>
    <w:rsid w:val="00F93B7F"/>
    <w:rsid w:val="00F93DA0"/>
    <w:rsid w:val="00F94784"/>
    <w:rsid w:val="00F94F0A"/>
    <w:rsid w:val="00F94F2C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629A"/>
    <w:rsid w:val="00FE643E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1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4E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8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29B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29B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2020-12-01T03:17:00Z</dcterms:created>
  <dcterms:modified xsi:type="dcterms:W3CDTF">2020-12-01T03:20:00Z</dcterms:modified>
</cp:coreProperties>
</file>