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BF" w:rsidRDefault="009C47D7">
      <w:r>
        <w:rPr>
          <w:rFonts w:hint="eastAsia"/>
        </w:rPr>
        <w:t>附件：</w:t>
      </w:r>
    </w:p>
    <w:p w:rsidR="00FB53BF" w:rsidRDefault="009C47D7" w:rsidP="009C47D7">
      <w:pPr>
        <w:spacing w:afterLines="5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第十四届“挑战杯”湖南省大学生课外学术科技作品竞赛参赛作品名单</w:t>
      </w:r>
    </w:p>
    <w:tbl>
      <w:tblPr>
        <w:tblW w:w="15540" w:type="dxa"/>
        <w:tblInd w:w="190" w:type="dxa"/>
        <w:tblLook w:val="04A0"/>
      </w:tblPr>
      <w:tblGrid>
        <w:gridCol w:w="1320"/>
        <w:gridCol w:w="765"/>
        <w:gridCol w:w="5220"/>
        <w:gridCol w:w="2610"/>
        <w:gridCol w:w="1234"/>
        <w:gridCol w:w="3175"/>
        <w:gridCol w:w="1216"/>
      </w:tblGrid>
      <w:tr w:rsidR="00FB53BF">
        <w:trPr>
          <w:trHeight w:hRule="exact" w:val="6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作品类别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作品名称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所在学院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第一作者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团队成员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/>
              </w:rPr>
              <w:t>指导老师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科技发明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制作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基于行为障碍者实时监测的多功能智能机器椅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刘振宇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葛昊、游磊、谢玲、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谭红蔚、胡俊、罗为佳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康辉民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FB5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“滴水不漏，点滴呵护”新型智能节水龙头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信息与电气工程学院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汪子尧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许瀚予、雷伟杰、吴四缘、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郭炼、范世区、王耀、郭清华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陈磊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FB5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一种具有优异耐热性能和力学性能的消防服隔热内衬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资源环境与安全工程学院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杨帆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（研究生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王金鹏、王禹博、李松徽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鲁义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FB5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基于压电传感器的结构健康智能监测系统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肖俐含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（研究生）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翁晶、支余林、张嘉琪、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马鹏飞、王星程、刘缘、张存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沈意平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科技发明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制作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一种自动清洁刷面的新型除尘黑板擦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信息与电气工程学院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李明睿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余振武、段学涛、潘新宇、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顾崇华、张健、欧阳子怡、曹婧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曾照福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马缤辉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FB5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一种耐磨梯度切削刀具及其节能制备方法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机电工程学院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杨子安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卿林、马超、李奥、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孙景龙、赵妙、李英姿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唐思文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哲学社会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科学类社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会调查报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告和学术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论文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众包模式在高校生活领域的现状调查及对策探索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建筑与艺术设计学院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高林维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李思瑶、刘林杰、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陈瑞珍、彭志立、陈奕涓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马缤辉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FB5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长江中游城市群创新空间关联网络研究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——基于社会网络分析法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商学院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韩晚晚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（研究生）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高燕菲、王艺衡、陈乃康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吴建军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FB53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新时代中国共产党国际形象建设战略的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AHP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SWOT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分析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卢佳伶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（研究生）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朱子凌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梁长平</w:t>
            </w:r>
          </w:p>
        </w:tc>
      </w:tr>
      <w:tr w:rsidR="00FB53BF">
        <w:trPr>
          <w:trHeight w:hRule="exact" w:val="6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自然科学类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学术论文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相变储能型太阳能多功能系统性能研究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土木工程学院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匡静怡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杨佳欣、胡沁儒、钟沅均、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蔡可、张美琪、张欢婷、李瑶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刘仙萍</w:t>
            </w:r>
          </w:p>
          <w:p w:rsidR="00FB53BF" w:rsidRDefault="009C47D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王艳、郝小礼</w:t>
            </w:r>
          </w:p>
        </w:tc>
      </w:tr>
    </w:tbl>
    <w:p w:rsidR="00FB53BF" w:rsidRDefault="00FB53BF">
      <w:pPr>
        <w:tabs>
          <w:tab w:val="left" w:pos="1872"/>
        </w:tabs>
        <w:jc w:val="left"/>
        <w:rPr>
          <w:rFonts w:ascii="黑体" w:eastAsia="黑体" w:hAnsi="黑体" w:cs="黑体"/>
          <w:sz w:val="32"/>
          <w:szCs w:val="40"/>
        </w:rPr>
      </w:pPr>
    </w:p>
    <w:sectPr w:rsidR="00FB53BF" w:rsidSect="00FB53BF">
      <w:pgSz w:w="16838" w:h="11906" w:orient="landscape"/>
      <w:pgMar w:top="567" w:right="1134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5F00A4"/>
    <w:rsid w:val="009C47D7"/>
    <w:rsid w:val="00FB53BF"/>
    <w:rsid w:val="1C5F00A4"/>
    <w:rsid w:val="382C5DB4"/>
    <w:rsid w:val="5501101D"/>
    <w:rsid w:val="5879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3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ฅ</dc:creator>
  <cp:lastModifiedBy>Administrator</cp:lastModifiedBy>
  <cp:revision>2</cp:revision>
  <dcterms:created xsi:type="dcterms:W3CDTF">2021-03-29T08:54:00Z</dcterms:created>
  <dcterms:modified xsi:type="dcterms:W3CDTF">2021-03-29T08:54:00Z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C5DADF5F749B4B22AC8C5D0CAD2DAFA9</vt:lpwstr>
  </property>
</Properties>
</file>