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附件7</w:t>
      </w:r>
    </w:p>
    <w:p>
      <w:pPr>
        <w:rPr>
          <w:rFonts w:ascii="宋体" w:hAnsi="宋体" w:eastAsia="宋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“芙蓉学者奖励计划”申报人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选限制解释说明</w:t>
      </w:r>
      <w:bookmarkStart w:id="0" w:name="_GoBack"/>
      <w:bookmarkEnd w:id="0"/>
    </w:p>
    <w:p>
      <w:pPr>
        <w:ind w:firstLine="420" w:firstLineChars="200"/>
        <w:jc w:val="left"/>
        <w:rPr>
          <w:rFonts w:ascii="黑体" w:hAnsi="黑体" w:eastAsia="黑体"/>
          <w:kern w:val="0"/>
          <w:sz w:val="21"/>
          <w:szCs w:val="21"/>
        </w:rPr>
      </w:pPr>
    </w:p>
    <w:p>
      <w:pPr>
        <w:spacing w:line="58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为方便各高校组织“芙蓉学者奖励计划”各类岗位人选推荐，现就《湖南省“芙蓉学者奖励计划”实施办法（修订）》第十二条“‘芙蓉学者奖励计划’申报人选限制”的相关内容说明如下：</w:t>
      </w:r>
    </w:p>
    <w:p>
      <w:pPr>
        <w:spacing w:line="58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已入选国家重大人才计划、国家杰出青年科学基金项目，芙蓉学者奖励计划、省科技创新领军人才项目（资助期内）、省科技人才托举工程（资助期内）、芙蓉教学名师（资助期内）等省级人才计划人选，不再列入湖南省“芙蓉学者奖励计划”选聘范围（青年项目入选者除外）。</w:t>
      </w:r>
    </w:p>
    <w:p>
      <w:pPr>
        <w:spacing w:line="58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二、已入选国家重大人才计划青年项目及国家优秀青年科学基金人选等，聘期（资助期）内不列入湖南省“芙蓉学者奖励计划”选聘范围，其聘期结束后可应聘特聘教授或讲座教授。</w:t>
      </w:r>
    </w:p>
    <w:p>
      <w:pPr>
        <w:spacing w:line="58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三、聘期未满两年的青年芙蓉学者不列入特聘教授或讲座教授申报范围。</w:t>
      </w:r>
    </w:p>
    <w:p>
      <w:pPr>
        <w:spacing w:line="58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四、已受聘的芙蓉学者特聘教授，资助期内的青年芙蓉学者、省杰出青年科学基金人选、湖湘青年英才支持计划人选等，不再列入同一类岗位申报范围。</w:t>
      </w:r>
    </w:p>
    <w:p>
      <w:r>
        <w:rPr>
          <w:kern w:val="0"/>
          <w:szCs w:val="32"/>
        </w:rPr>
        <w:t>五、担任现职副校（院）长级及以上领导职务者不列入“芙蓉学者奖励计划”申报范围。</w:t>
      </w:r>
    </w:p>
    <w:sectPr>
      <w:pgSz w:w="11906" w:h="16838"/>
      <w:pgMar w:top="1440" w:right="1531" w:bottom="1440" w:left="153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07F25"/>
    <w:rsid w:val="0AFC5768"/>
    <w:rsid w:val="14F05A1C"/>
    <w:rsid w:val="36C02C6C"/>
    <w:rsid w:val="3F353B4B"/>
    <w:rsid w:val="59921CDC"/>
    <w:rsid w:val="7FE0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2021-08-06T01:22:00Z</dcterms:created>
  <dc:creator>尹竞</dc:creator>
  <cp:lastModifiedBy>尹竞</cp:lastModifiedBy>
  <dcterms:modified xsi:type="dcterms:W3CDTF">2021-08-06T01:23:24Z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